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2022年嘉兴市交通投资集团有限责任公司公开招聘笔试入围面试人员最终成绩公告</w:t>
      </w:r>
    </w:p>
    <w:p>
      <w:pPr>
        <w:rPr>
          <w:rFonts w:hint="eastAsia" w:asciiTheme="minorEastAsia" w:hAnsiTheme="minorEastAsia" w:eastAsiaTheme="minorEastAsia" w:cstheme="minorEastAsia"/>
          <w:sz w:val="32"/>
          <w:szCs w:val="32"/>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3" w:lineRule="atLeast"/>
        <w:ind w:left="0" w:right="0" w:firstLine="640" w:firstLineChars="200"/>
        <w:jc w:val="both"/>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经笔试、面试等环节，现公布最终成绩（详见附件）。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olor w:val="000000"/>
          <w:sz w:val="32"/>
          <w:szCs w:val="32"/>
          <w:u w:val="none"/>
          <w:lang w:val="en-US" w:eastAsia="zh-CN"/>
        </w:rPr>
      </w:pPr>
      <w:r>
        <w:rPr>
          <w:rFonts w:hint="eastAsia" w:ascii="仿宋_GB2312" w:hAnsi="仿宋_GB2312" w:eastAsia="仿宋_GB2312" w:cs="仿宋_GB2312"/>
          <w:sz w:val="32"/>
          <w:szCs w:val="32"/>
          <w:lang w:val="en-US" w:eastAsia="zh-CN"/>
        </w:rPr>
        <w:t>附件：笔试入围</w:t>
      </w:r>
      <w:r>
        <w:rPr>
          <w:rFonts w:hint="eastAsia" w:ascii="仿宋_GB2312" w:hAnsi="仿宋_GB2312" w:eastAsia="仿宋_GB2312" w:cs="仿宋_GB2312"/>
          <w:i w:val="0"/>
          <w:color w:val="000000"/>
          <w:sz w:val="32"/>
          <w:szCs w:val="32"/>
          <w:u w:val="none"/>
          <w:lang w:val="en-US" w:eastAsia="zh-CN"/>
        </w:rPr>
        <w:t>面试人员最终成绩表</w:t>
      </w:r>
    </w:p>
    <w:p>
      <w:pP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嘉兴市交通投资集团有限责任公司</w:t>
      </w:r>
    </w:p>
    <w:p>
      <w:pPr>
        <w:rPr>
          <w:rFonts w:hint="default" w:ascii="仿宋_GB2312" w:hAnsi="仿宋_GB2312" w:eastAsia="仿宋_GB2312" w:cs="仿宋_GB2312"/>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仿宋_GB2312" w:eastAsia="仿宋_GB2312" w:cs="仿宋_GB2312"/>
          <w:sz w:val="32"/>
          <w:szCs w:val="32"/>
          <w:lang w:val="en-US" w:eastAsia="zh-CN"/>
        </w:rPr>
        <w:t xml:space="preserve">                          2022年6月21日</w:t>
      </w:r>
    </w:p>
    <w:p>
      <w:pPr>
        <w:rPr>
          <w:rFonts w:hint="eastAsia"/>
          <w:lang w:val="en-US" w:eastAsia="zh-CN"/>
        </w:rPr>
      </w:pPr>
      <w:r>
        <w:rPr>
          <w:rFonts w:hint="eastAsia"/>
          <w:lang w:val="en-US" w:eastAsia="zh-CN"/>
        </w:rPr>
        <w:t>附件：</w:t>
      </w:r>
    </w:p>
    <w:tbl>
      <w:tblPr>
        <w:tblStyle w:val="3"/>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05"/>
        <w:gridCol w:w="1698"/>
        <w:gridCol w:w="1432"/>
        <w:gridCol w:w="1582"/>
        <w:gridCol w:w="1106"/>
        <w:gridCol w:w="1232"/>
        <w:gridCol w:w="13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8970"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笔试入围面试人员</w:t>
            </w:r>
            <w:bookmarkStart w:id="0" w:name="_GoBack"/>
            <w:bookmarkEnd w:id="0"/>
            <w:r>
              <w:rPr>
                <w:rFonts w:hint="eastAsia" w:ascii="宋体" w:hAnsi="宋体" w:eastAsia="宋体" w:cs="宋体"/>
                <w:b/>
                <w:i w:val="0"/>
                <w:color w:val="000000"/>
                <w:kern w:val="0"/>
                <w:sz w:val="36"/>
                <w:szCs w:val="36"/>
                <w:u w:val="none"/>
                <w:lang w:val="en-US" w:eastAsia="zh-CN" w:bidi="ar"/>
              </w:rPr>
              <w:t>最终成绩汇总表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面试岗位及编号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准考证号</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面试分数</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笔试分数</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最终得分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纪检监察0101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20220101002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93.40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78.50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85.95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许*欢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20220101003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77.80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69.90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弱电设施技术员0204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20220204005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83.80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84.50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84.15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马*峻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20220204004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71.50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75.45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戴*杰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20220204007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74.60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72.50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73.55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文秘宣传0502</w:t>
            </w: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李*梅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20220502011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89.20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85.60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沈*凌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20220502019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83.50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84.75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74.20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会计0503</w:t>
            </w: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蔡*恝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20220503007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87.40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78.50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82.95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屠*瑶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20220503060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82.50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季*华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20220503046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77.50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77.25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人力资源0504</w:t>
            </w: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吴*灵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20220504011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89.60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78.50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84.05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朱*漪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20220504019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81.50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80.55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范*腾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20220504010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78.80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公交运营管理0505</w:t>
            </w: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章*寅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20220505013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89.40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76.50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82.95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付*杰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20220505011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93.20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20220505004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20220505005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80.40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74.20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董*怡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20220505008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60.50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63.25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信息系统管理0601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20220601005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78.80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76.90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胡*杰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74.80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71.40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陈*奇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73.20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71.10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合同管理0202</w:t>
            </w: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吴*英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20220202004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85.20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76.10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方*超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20220202003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72.50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20220202001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71.10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汪*涛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20220202002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70.80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合同管理0401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工程管理0403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合并招聘</w:t>
            </w: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曹*丽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20220401004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62.50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74.75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20220403009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84.40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62.50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73.45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顾*军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81.60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63.50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72.55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奚*磊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20220403003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86.20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69.60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20220403010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75.20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69.10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汪*敏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70.60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62.50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66.55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沈*正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20220403019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69.40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59.50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64.45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楼*璇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65.20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60.60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屠*晖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20220403008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65.80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59.90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20220401007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57.10 </w:t>
            </w:r>
          </w:p>
        </w:tc>
      </w:tr>
    </w:tbl>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B5268"/>
    <w:rsid w:val="015A344C"/>
    <w:rsid w:val="046C2366"/>
    <w:rsid w:val="04B95D4C"/>
    <w:rsid w:val="06721C27"/>
    <w:rsid w:val="07B77CE4"/>
    <w:rsid w:val="0A6F1347"/>
    <w:rsid w:val="0C1C6BA1"/>
    <w:rsid w:val="0C4B6327"/>
    <w:rsid w:val="0C8B3874"/>
    <w:rsid w:val="0D241220"/>
    <w:rsid w:val="0DAD3683"/>
    <w:rsid w:val="0DF1603E"/>
    <w:rsid w:val="0EA53870"/>
    <w:rsid w:val="0EA95941"/>
    <w:rsid w:val="10FE5982"/>
    <w:rsid w:val="117B666A"/>
    <w:rsid w:val="11D876FB"/>
    <w:rsid w:val="12360E25"/>
    <w:rsid w:val="13D76295"/>
    <w:rsid w:val="1420730E"/>
    <w:rsid w:val="14541C4F"/>
    <w:rsid w:val="15811FD9"/>
    <w:rsid w:val="15BD185C"/>
    <w:rsid w:val="16F971DB"/>
    <w:rsid w:val="18CB5268"/>
    <w:rsid w:val="1A1A0514"/>
    <w:rsid w:val="1D814893"/>
    <w:rsid w:val="1E0A4CE4"/>
    <w:rsid w:val="1E341257"/>
    <w:rsid w:val="1E5A428A"/>
    <w:rsid w:val="1EAC7180"/>
    <w:rsid w:val="22C82900"/>
    <w:rsid w:val="2524272F"/>
    <w:rsid w:val="25DF352E"/>
    <w:rsid w:val="25E237BE"/>
    <w:rsid w:val="279E1B85"/>
    <w:rsid w:val="27D76053"/>
    <w:rsid w:val="28C21DC1"/>
    <w:rsid w:val="28FD2197"/>
    <w:rsid w:val="29146C42"/>
    <w:rsid w:val="297A3F08"/>
    <w:rsid w:val="2D176480"/>
    <w:rsid w:val="2DCB109A"/>
    <w:rsid w:val="2F063D19"/>
    <w:rsid w:val="324C14A2"/>
    <w:rsid w:val="33F85B2A"/>
    <w:rsid w:val="378557FB"/>
    <w:rsid w:val="3AD06173"/>
    <w:rsid w:val="40556D68"/>
    <w:rsid w:val="40BC6A97"/>
    <w:rsid w:val="456166C5"/>
    <w:rsid w:val="466B2E7E"/>
    <w:rsid w:val="49B82BD3"/>
    <w:rsid w:val="4A3E4857"/>
    <w:rsid w:val="4A7947FD"/>
    <w:rsid w:val="4ADF4EBB"/>
    <w:rsid w:val="4DF92371"/>
    <w:rsid w:val="542530ED"/>
    <w:rsid w:val="54C615E0"/>
    <w:rsid w:val="57C34FEE"/>
    <w:rsid w:val="57C81A32"/>
    <w:rsid w:val="58847952"/>
    <w:rsid w:val="5A2212B7"/>
    <w:rsid w:val="5DF74B33"/>
    <w:rsid w:val="5E440AAC"/>
    <w:rsid w:val="5EE32687"/>
    <w:rsid w:val="5F68788E"/>
    <w:rsid w:val="600072AC"/>
    <w:rsid w:val="64ED3D02"/>
    <w:rsid w:val="66205F17"/>
    <w:rsid w:val="67291681"/>
    <w:rsid w:val="680C4507"/>
    <w:rsid w:val="68582B9F"/>
    <w:rsid w:val="6AC63E5E"/>
    <w:rsid w:val="6B4D4B92"/>
    <w:rsid w:val="6B691994"/>
    <w:rsid w:val="6B992B5B"/>
    <w:rsid w:val="6C905AEE"/>
    <w:rsid w:val="6DBB7943"/>
    <w:rsid w:val="6DDF7074"/>
    <w:rsid w:val="6E814B0B"/>
    <w:rsid w:val="6FCB6667"/>
    <w:rsid w:val="6FD0446D"/>
    <w:rsid w:val="6FE76125"/>
    <w:rsid w:val="733E46ED"/>
    <w:rsid w:val="73C53525"/>
    <w:rsid w:val="74676672"/>
    <w:rsid w:val="74B50764"/>
    <w:rsid w:val="76264944"/>
    <w:rsid w:val="77836991"/>
    <w:rsid w:val="7A320A2D"/>
    <w:rsid w:val="7E3F3C30"/>
    <w:rsid w:val="7FF76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2022-06-21T07:31:00Z</dcterms:created>
  <dc:creator>沈思瑶(shensy)</dc:creator>
  <cp:lastModifiedBy>沈思瑶(shensy)</cp:lastModifiedBy>
  <dcterms:modified xsi:type="dcterms:W3CDTF">2022-06-21T09:37:47Z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